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2F" w:rsidRPr="006E52BD" w:rsidRDefault="006E52BD" w:rsidP="006E52BD">
      <w:pPr>
        <w:jc w:val="center"/>
        <w:rPr>
          <w:b/>
          <w:sz w:val="32"/>
          <w:szCs w:val="32"/>
        </w:rPr>
      </w:pPr>
      <w:r w:rsidRPr="006E52BD">
        <w:rPr>
          <w:b/>
          <w:sz w:val="32"/>
          <w:szCs w:val="32"/>
        </w:rPr>
        <w:t>Методы и приемы работы с текстом.</w:t>
      </w:r>
    </w:p>
    <w:p w:rsidR="00A92DBE" w:rsidRDefault="006E52BD" w:rsidP="00A92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BE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6E52BD">
        <w:rPr>
          <w:rFonts w:ascii="Times New Roman" w:hAnsi="Times New Roman" w:cs="Times New Roman"/>
          <w:sz w:val="24"/>
          <w:szCs w:val="24"/>
        </w:rPr>
        <w:t xml:space="preserve">– </w:t>
      </w:r>
      <w:r w:rsidRPr="006E52BD">
        <w:rPr>
          <w:rFonts w:ascii="Times New Roman" w:hAnsi="Times New Roman" w:cs="Times New Roman"/>
          <w:sz w:val="24"/>
          <w:szCs w:val="24"/>
        </w:rPr>
        <w:t>авторское сочинение или</w:t>
      </w:r>
      <w:r w:rsidRPr="006E52BD">
        <w:rPr>
          <w:rFonts w:ascii="Times New Roman" w:hAnsi="Times New Roman" w:cs="Times New Roman"/>
          <w:sz w:val="24"/>
          <w:szCs w:val="24"/>
        </w:rPr>
        <w:t xml:space="preserve"> документ, воспроизведенн</w:t>
      </w:r>
      <w:r w:rsidR="00A92DBE">
        <w:rPr>
          <w:rFonts w:ascii="Times New Roman" w:hAnsi="Times New Roman" w:cs="Times New Roman"/>
          <w:sz w:val="24"/>
          <w:szCs w:val="24"/>
        </w:rPr>
        <w:t xml:space="preserve">ое </w:t>
      </w:r>
      <w:r w:rsidRPr="006E52BD">
        <w:rPr>
          <w:rFonts w:ascii="Times New Roman" w:hAnsi="Times New Roman" w:cs="Times New Roman"/>
          <w:sz w:val="24"/>
          <w:szCs w:val="24"/>
        </w:rPr>
        <w:t xml:space="preserve">на письме или в печати. </w:t>
      </w:r>
      <w:r w:rsidR="00A92DBE">
        <w:rPr>
          <w:rFonts w:ascii="Times New Roman" w:hAnsi="Times New Roman" w:cs="Times New Roman"/>
          <w:sz w:val="24"/>
          <w:szCs w:val="24"/>
        </w:rPr>
        <w:t>О</w:t>
      </w:r>
      <w:r w:rsidR="00A92DBE" w:rsidRPr="00A92DBE">
        <w:rPr>
          <w:rFonts w:ascii="Times New Roman" w:hAnsi="Times New Roman" w:cs="Times New Roman"/>
          <w:sz w:val="24"/>
          <w:szCs w:val="24"/>
        </w:rPr>
        <w:t xml:space="preserve">н создан в другое время, в другом месте, в других обстоятельствах, отличных от сегодняшних, другим человеком, отличающимся не только от нас, но и от своих современников по множеству признаков. </w:t>
      </w:r>
    </w:p>
    <w:p w:rsidR="00A92DBE" w:rsidRDefault="006E52BD" w:rsidP="00A92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BE">
        <w:rPr>
          <w:rFonts w:ascii="Times New Roman" w:hAnsi="Times New Roman" w:cs="Times New Roman"/>
          <w:b/>
          <w:sz w:val="24"/>
          <w:szCs w:val="24"/>
        </w:rPr>
        <w:t>Текст</w:t>
      </w:r>
      <w:r w:rsidRPr="006E52BD">
        <w:rPr>
          <w:rFonts w:ascii="Times New Roman" w:hAnsi="Times New Roman" w:cs="Times New Roman"/>
          <w:sz w:val="24"/>
          <w:szCs w:val="24"/>
        </w:rPr>
        <w:t xml:space="preserve"> – это учебник  и  помещенные  </w:t>
      </w:r>
      <w:r w:rsidR="00A92DBE">
        <w:rPr>
          <w:rFonts w:ascii="Times New Roman" w:hAnsi="Times New Roman" w:cs="Times New Roman"/>
          <w:sz w:val="24"/>
          <w:szCs w:val="24"/>
        </w:rPr>
        <w:t>в  нем  фрагменты  источников, которые не обязательно письменные, это может быть рисунок, фотография или карикатура.</w:t>
      </w:r>
    </w:p>
    <w:p w:rsidR="006E52BD" w:rsidRDefault="00607B7E" w:rsidP="00A92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A92DBE" w:rsidRPr="00607B7E">
        <w:rPr>
          <w:rFonts w:ascii="Times New Roman" w:hAnsi="Times New Roman" w:cs="Times New Roman"/>
          <w:b/>
          <w:sz w:val="28"/>
          <w:szCs w:val="28"/>
        </w:rPr>
        <w:t>Учебник</w:t>
      </w:r>
      <w:r w:rsidR="00A92DBE" w:rsidRPr="00607B7E">
        <w:rPr>
          <w:rFonts w:ascii="Times New Roman" w:hAnsi="Times New Roman" w:cs="Times New Roman"/>
          <w:sz w:val="28"/>
          <w:szCs w:val="28"/>
        </w:rPr>
        <w:t xml:space="preserve">. </w:t>
      </w:r>
      <w:r w:rsidR="00A92DBE">
        <w:rPr>
          <w:rFonts w:ascii="Times New Roman" w:hAnsi="Times New Roman" w:cs="Times New Roman"/>
          <w:sz w:val="24"/>
          <w:szCs w:val="24"/>
        </w:rPr>
        <w:t xml:space="preserve">Важно выработать умение </w:t>
      </w:r>
      <w:r w:rsidR="006E52BD" w:rsidRPr="006E52BD">
        <w:rPr>
          <w:rFonts w:ascii="Times New Roman" w:hAnsi="Times New Roman" w:cs="Times New Roman"/>
          <w:sz w:val="24"/>
          <w:szCs w:val="24"/>
        </w:rPr>
        <w:t xml:space="preserve">критическому отношению к школьному учебнику, </w:t>
      </w:r>
      <w:r w:rsidR="00A92DBE">
        <w:rPr>
          <w:rFonts w:ascii="Times New Roman" w:hAnsi="Times New Roman" w:cs="Times New Roman"/>
          <w:sz w:val="24"/>
          <w:szCs w:val="24"/>
        </w:rPr>
        <w:t>р</w:t>
      </w:r>
      <w:r w:rsidR="006E52BD" w:rsidRPr="006E52BD">
        <w:rPr>
          <w:rFonts w:ascii="Times New Roman" w:hAnsi="Times New Roman" w:cs="Times New Roman"/>
          <w:sz w:val="24"/>
          <w:szCs w:val="24"/>
        </w:rPr>
        <w:t>ассматривая  его  как  авторское,  субъективное  произведение, излагающее  исторические  версии  и  оценки  конкретного  человека  или авторского  коллектива</w:t>
      </w:r>
      <w:r w:rsidR="00A92DBE">
        <w:rPr>
          <w:rFonts w:ascii="Times New Roman" w:hAnsi="Times New Roman" w:cs="Times New Roman"/>
          <w:sz w:val="24"/>
          <w:szCs w:val="24"/>
        </w:rPr>
        <w:t>.</w:t>
      </w:r>
    </w:p>
    <w:p w:rsidR="00A92DBE" w:rsidRPr="00A92DBE" w:rsidRDefault="00A92DBE" w:rsidP="00A92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BE">
        <w:rPr>
          <w:rFonts w:ascii="Times New Roman" w:hAnsi="Times New Roman" w:cs="Times New Roman"/>
          <w:b/>
          <w:sz w:val="24"/>
          <w:szCs w:val="24"/>
        </w:rPr>
        <w:t xml:space="preserve">                     Методы работы с текстом учебника:</w:t>
      </w:r>
    </w:p>
    <w:p w:rsidR="00A92DBE" w:rsidRDefault="00A92DBE" w:rsidP="00A92D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44">
        <w:rPr>
          <w:rFonts w:ascii="Times New Roman" w:hAnsi="Times New Roman" w:cs="Times New Roman"/>
          <w:b/>
          <w:sz w:val="24"/>
          <w:szCs w:val="24"/>
        </w:rPr>
        <w:t>Традиционн</w:t>
      </w:r>
      <w:r w:rsidR="000F4B44" w:rsidRPr="000F4B44">
        <w:rPr>
          <w:rFonts w:ascii="Times New Roman" w:hAnsi="Times New Roman" w:cs="Times New Roman"/>
          <w:b/>
          <w:sz w:val="24"/>
          <w:szCs w:val="24"/>
        </w:rPr>
        <w:t>ы</w:t>
      </w:r>
      <w:r w:rsidRPr="000F4B44">
        <w:rPr>
          <w:rFonts w:ascii="Times New Roman" w:hAnsi="Times New Roman" w:cs="Times New Roman"/>
          <w:b/>
          <w:sz w:val="24"/>
          <w:szCs w:val="24"/>
        </w:rPr>
        <w:t>е</w:t>
      </w:r>
      <w:r w:rsidR="000F4B44" w:rsidRPr="000F4B44"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="000F4B44">
        <w:rPr>
          <w:rFonts w:ascii="Times New Roman" w:hAnsi="Times New Roman" w:cs="Times New Roman"/>
          <w:sz w:val="24"/>
          <w:szCs w:val="24"/>
        </w:rPr>
        <w:t xml:space="preserve"> (простой и развернутый план, картинный план, смысловой и стереотипный план, сравнительно - обобщающая таблица, конкретизирующая таблица). </w:t>
      </w:r>
    </w:p>
    <w:p w:rsidR="00A92DBE" w:rsidRPr="000F4B44" w:rsidRDefault="00A92DBE" w:rsidP="000F4B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44">
        <w:rPr>
          <w:rFonts w:ascii="Times New Roman" w:hAnsi="Times New Roman" w:cs="Times New Roman"/>
          <w:b/>
          <w:sz w:val="24"/>
          <w:szCs w:val="24"/>
        </w:rPr>
        <w:t xml:space="preserve">Инновационные </w:t>
      </w:r>
      <w:r w:rsidR="000F4B44" w:rsidRPr="000F4B44">
        <w:rPr>
          <w:rFonts w:ascii="Times New Roman" w:hAnsi="Times New Roman" w:cs="Times New Roman"/>
          <w:b/>
          <w:sz w:val="24"/>
          <w:szCs w:val="24"/>
        </w:rPr>
        <w:t>методы</w:t>
      </w:r>
      <w:r w:rsidR="000F4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44">
        <w:rPr>
          <w:rFonts w:ascii="Times New Roman" w:hAnsi="Times New Roman" w:cs="Times New Roman"/>
          <w:sz w:val="24"/>
          <w:szCs w:val="24"/>
        </w:rPr>
        <w:t xml:space="preserve">(кластеры, </w:t>
      </w:r>
      <w:proofErr w:type="spellStart"/>
      <w:r w:rsidR="000F4B44" w:rsidRPr="000F4B44">
        <w:rPr>
          <w:rFonts w:ascii="Times New Roman" w:hAnsi="Times New Roman" w:cs="Times New Roman"/>
          <w:sz w:val="24"/>
          <w:szCs w:val="24"/>
        </w:rPr>
        <w:t>денотатны</w:t>
      </w:r>
      <w:r w:rsidR="000F4B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F4B44" w:rsidRPr="000F4B44">
        <w:rPr>
          <w:rFonts w:ascii="Times New Roman" w:hAnsi="Times New Roman" w:cs="Times New Roman"/>
          <w:sz w:val="24"/>
          <w:szCs w:val="24"/>
        </w:rPr>
        <w:t xml:space="preserve">  граф</w:t>
      </w:r>
      <w:r w:rsidR="000F4B44"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 w:rsidR="000F4B44" w:rsidRPr="000F4B44">
        <w:rPr>
          <w:rFonts w:ascii="Times New Roman" w:hAnsi="Times New Roman" w:cs="Times New Roman"/>
          <w:sz w:val="24"/>
          <w:szCs w:val="24"/>
        </w:rPr>
        <w:t>фишбоуны</w:t>
      </w:r>
      <w:proofErr w:type="spellEnd"/>
      <w:r w:rsidR="000F4B4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F4B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4B44" w:rsidRDefault="00607B7E" w:rsidP="000F4B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0F4B44" w:rsidRPr="00607B7E">
        <w:rPr>
          <w:rFonts w:ascii="Times New Roman" w:hAnsi="Times New Roman" w:cs="Times New Roman"/>
          <w:b/>
          <w:sz w:val="28"/>
          <w:szCs w:val="28"/>
        </w:rPr>
        <w:t>И</w:t>
      </w:r>
      <w:r w:rsidR="000F4B44" w:rsidRPr="00607B7E">
        <w:rPr>
          <w:rFonts w:ascii="Times New Roman" w:hAnsi="Times New Roman" w:cs="Times New Roman"/>
          <w:b/>
          <w:sz w:val="28"/>
          <w:szCs w:val="28"/>
        </w:rPr>
        <w:t>сторически</w:t>
      </w:r>
      <w:r w:rsidR="000F4B44" w:rsidRPr="00607B7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F4B44" w:rsidRPr="00607B7E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0F4B44" w:rsidRPr="00607B7E">
        <w:rPr>
          <w:rFonts w:ascii="Times New Roman" w:hAnsi="Times New Roman" w:cs="Times New Roman"/>
          <w:b/>
          <w:sz w:val="28"/>
          <w:szCs w:val="28"/>
        </w:rPr>
        <w:t>ы.</w:t>
      </w:r>
      <w:r w:rsidR="000F4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44" w:rsidRPr="000F4B44">
        <w:rPr>
          <w:rFonts w:ascii="Times New Roman" w:hAnsi="Times New Roman" w:cs="Times New Roman"/>
          <w:sz w:val="24"/>
          <w:szCs w:val="24"/>
        </w:rPr>
        <w:t>Дополнительный  текст</w:t>
      </w:r>
      <w:r w:rsidR="000F4B44">
        <w:rPr>
          <w:rFonts w:ascii="Times New Roman" w:hAnsi="Times New Roman" w:cs="Times New Roman"/>
          <w:sz w:val="24"/>
          <w:szCs w:val="24"/>
        </w:rPr>
        <w:t xml:space="preserve"> – </w:t>
      </w:r>
      <w:r w:rsidR="000F4B44" w:rsidRPr="000F4B44">
        <w:rPr>
          <w:rFonts w:ascii="Times New Roman" w:hAnsi="Times New Roman" w:cs="Times New Roman"/>
          <w:sz w:val="24"/>
          <w:szCs w:val="24"/>
        </w:rPr>
        <w:t>фрагмент</w:t>
      </w:r>
      <w:r w:rsidR="000F4B44">
        <w:rPr>
          <w:rFonts w:ascii="Times New Roman" w:hAnsi="Times New Roman" w:cs="Times New Roman"/>
          <w:sz w:val="24"/>
          <w:szCs w:val="24"/>
        </w:rPr>
        <w:t xml:space="preserve">ы </w:t>
      </w:r>
      <w:r w:rsidR="000F4B44" w:rsidRPr="000F4B44">
        <w:rPr>
          <w:rFonts w:ascii="Times New Roman" w:hAnsi="Times New Roman" w:cs="Times New Roman"/>
          <w:sz w:val="24"/>
          <w:szCs w:val="24"/>
        </w:rPr>
        <w:t>межгосударственных  соглашений  и  правительственных указов, исторически</w:t>
      </w:r>
      <w:r w:rsidR="000F4B44">
        <w:rPr>
          <w:rFonts w:ascii="Times New Roman" w:hAnsi="Times New Roman" w:cs="Times New Roman"/>
          <w:sz w:val="24"/>
          <w:szCs w:val="24"/>
        </w:rPr>
        <w:t>е</w:t>
      </w:r>
      <w:r w:rsidR="000F4B44" w:rsidRPr="000F4B44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0F4B44">
        <w:rPr>
          <w:rFonts w:ascii="Times New Roman" w:hAnsi="Times New Roman" w:cs="Times New Roman"/>
          <w:sz w:val="24"/>
          <w:szCs w:val="24"/>
        </w:rPr>
        <w:t xml:space="preserve">я </w:t>
      </w:r>
      <w:r w:rsidR="000F4B44" w:rsidRPr="000F4B44">
        <w:rPr>
          <w:rFonts w:ascii="Times New Roman" w:hAnsi="Times New Roman" w:cs="Times New Roman"/>
          <w:sz w:val="24"/>
          <w:szCs w:val="24"/>
        </w:rPr>
        <w:t>и литературны</w:t>
      </w:r>
      <w:r w:rsidR="000F4B44">
        <w:rPr>
          <w:rFonts w:ascii="Times New Roman" w:hAnsi="Times New Roman" w:cs="Times New Roman"/>
          <w:sz w:val="24"/>
          <w:szCs w:val="24"/>
        </w:rPr>
        <w:t>е</w:t>
      </w:r>
      <w:r w:rsidR="000F4B44" w:rsidRPr="000F4B44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0F4B44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0F4B44" w:rsidRDefault="000F4B44" w:rsidP="000F4B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тексту.</w:t>
      </w:r>
    </w:p>
    <w:p w:rsidR="000F4B44" w:rsidRDefault="003D2770" w:rsidP="000F4B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н</w:t>
      </w:r>
      <w:r w:rsidR="000F4B44" w:rsidRPr="000F4B44">
        <w:rPr>
          <w:rFonts w:ascii="Times New Roman" w:hAnsi="Times New Roman" w:cs="Times New Roman"/>
          <w:sz w:val="24"/>
          <w:szCs w:val="24"/>
        </w:rPr>
        <w:t>аправле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F4B44" w:rsidRPr="000F4B4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4B44" w:rsidRPr="000F4B44">
        <w:rPr>
          <w:rFonts w:ascii="Times New Roman" w:hAnsi="Times New Roman" w:cs="Times New Roman"/>
          <w:sz w:val="24"/>
          <w:szCs w:val="24"/>
        </w:rPr>
        <w:t xml:space="preserve"> на чтение и выборочный пересказ исторического источника.</w:t>
      </w:r>
    </w:p>
    <w:p w:rsidR="000F4B44" w:rsidRDefault="003D2770" w:rsidP="003D277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0">
        <w:rPr>
          <w:rFonts w:ascii="Times New Roman" w:hAnsi="Times New Roman" w:cs="Times New Roman"/>
          <w:sz w:val="24"/>
          <w:szCs w:val="24"/>
        </w:rPr>
        <w:t>З</w:t>
      </w:r>
      <w:r w:rsidRPr="003D2770">
        <w:rPr>
          <w:rFonts w:ascii="Times New Roman" w:hAnsi="Times New Roman" w:cs="Times New Roman"/>
          <w:sz w:val="24"/>
          <w:szCs w:val="24"/>
        </w:rPr>
        <w:t>адания, акцентирующие в документе  авторскую позицию, критическое восприятие источника,  ценностные аспекты изучаемой проблемы.</w:t>
      </w:r>
    </w:p>
    <w:p w:rsidR="003D2770" w:rsidRDefault="003D2770" w:rsidP="003D277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0">
        <w:rPr>
          <w:rFonts w:ascii="Times New Roman" w:hAnsi="Times New Roman" w:cs="Times New Roman"/>
          <w:sz w:val="24"/>
          <w:szCs w:val="24"/>
        </w:rPr>
        <w:t>Ц</w:t>
      </w:r>
      <w:r w:rsidRPr="003D2770">
        <w:rPr>
          <w:rFonts w:ascii="Times New Roman" w:hAnsi="Times New Roman" w:cs="Times New Roman"/>
          <w:sz w:val="24"/>
          <w:szCs w:val="24"/>
        </w:rPr>
        <w:t>енностно  ориентированны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2770">
        <w:rPr>
          <w:rFonts w:ascii="Times New Roman" w:hAnsi="Times New Roman" w:cs="Times New Roman"/>
          <w:sz w:val="24"/>
          <w:szCs w:val="24"/>
        </w:rPr>
        <w:t xml:space="preserve">  вопрос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D2770" w:rsidRDefault="003D2770" w:rsidP="003D27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D2770">
        <w:rPr>
          <w:rFonts w:ascii="Times New Roman" w:hAnsi="Times New Roman" w:cs="Times New Roman"/>
          <w:sz w:val="24"/>
          <w:szCs w:val="24"/>
        </w:rPr>
        <w:t>з верховенства вопроса над документом вытекают два следствия</w:t>
      </w:r>
      <w:r>
        <w:rPr>
          <w:rFonts w:ascii="Times New Roman" w:hAnsi="Times New Roman" w:cs="Times New Roman"/>
          <w:sz w:val="24"/>
          <w:szCs w:val="24"/>
        </w:rPr>
        <w:t>:  В</w:t>
      </w:r>
      <w:r w:rsidRPr="003D2770">
        <w:rPr>
          <w:rFonts w:ascii="Times New Roman" w:hAnsi="Times New Roman" w:cs="Times New Roman"/>
          <w:sz w:val="24"/>
          <w:szCs w:val="24"/>
        </w:rPr>
        <w:t>о-первых, «не может быть окончательного прочтения данного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2770">
        <w:rPr>
          <w:rFonts w:ascii="Times New Roman" w:hAnsi="Times New Roman" w:cs="Times New Roman"/>
          <w:sz w:val="24"/>
          <w:szCs w:val="24"/>
        </w:rPr>
        <w:t>В</w:t>
      </w:r>
      <w:r w:rsidRPr="003D2770">
        <w:rPr>
          <w:rFonts w:ascii="Times New Roman" w:hAnsi="Times New Roman" w:cs="Times New Roman"/>
          <w:sz w:val="24"/>
          <w:szCs w:val="24"/>
        </w:rPr>
        <w:t>о-вторых, «нераздельное единство вопроса, документа и процедуры критики  последнего  объясняет  тот  факт,  что  обновление  вопросника влечет за собой обновление методов и / или документальной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770" w:rsidRDefault="003D2770" w:rsidP="003D27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770" w:rsidRPr="003D2770" w:rsidRDefault="003D2770" w:rsidP="003D277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70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3D2770">
        <w:rPr>
          <w:rFonts w:ascii="Times New Roman" w:hAnsi="Times New Roman" w:cs="Times New Roman"/>
          <w:b/>
          <w:sz w:val="24"/>
          <w:szCs w:val="24"/>
        </w:rPr>
        <w:t>ногоуровнев</w:t>
      </w:r>
      <w:r w:rsidRPr="003D2770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3D2770">
        <w:rPr>
          <w:rFonts w:ascii="Times New Roman" w:hAnsi="Times New Roman" w:cs="Times New Roman"/>
          <w:b/>
          <w:sz w:val="24"/>
          <w:szCs w:val="24"/>
        </w:rPr>
        <w:t>подход к анализу исторических документов</w:t>
      </w:r>
      <w:r w:rsidRPr="003D277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D2770" w:rsidRDefault="003D2770" w:rsidP="003D277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70">
        <w:rPr>
          <w:rFonts w:ascii="Times New Roman" w:hAnsi="Times New Roman" w:cs="Times New Roman"/>
          <w:sz w:val="24"/>
          <w:szCs w:val="24"/>
        </w:rPr>
        <w:t>первого уровня относятся вопросы, которые помогают установить  личность  автора  документа,  время,  место  и  обстоятельства его создания, а также определить вид данного источника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770" w:rsidRDefault="00607B7E" w:rsidP="00607B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sz w:val="24"/>
          <w:szCs w:val="24"/>
        </w:rPr>
        <w:t>второго уровня направлены на «выборочное чтение» источника  и  «работают»  с  информацией,  лежащей  на  поверхности текста</w:t>
      </w:r>
      <w:r w:rsidRPr="00607B7E">
        <w:rPr>
          <w:rFonts w:ascii="Times New Roman" w:hAnsi="Times New Roman" w:cs="Times New Roman"/>
          <w:sz w:val="24"/>
          <w:szCs w:val="24"/>
        </w:rPr>
        <w:t xml:space="preserve">: </w:t>
      </w:r>
      <w:r w:rsidRPr="00607B7E">
        <w:rPr>
          <w:rFonts w:ascii="Times New Roman" w:hAnsi="Times New Roman" w:cs="Times New Roman"/>
          <w:sz w:val="24"/>
          <w:szCs w:val="24"/>
        </w:rPr>
        <w:t>факты, о которых рассказывает автор документа, причины и следствия, связываемые с этими фактами, авторские оценочные суждени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607B7E" w:rsidRDefault="00607B7E" w:rsidP="00607B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sz w:val="24"/>
          <w:szCs w:val="24"/>
        </w:rPr>
        <w:t xml:space="preserve">Третий уровень – это вопросы,  с </w:t>
      </w:r>
      <w:r w:rsidRPr="00607B7E">
        <w:rPr>
          <w:rFonts w:ascii="Times New Roman" w:hAnsi="Times New Roman" w:cs="Times New Roman"/>
          <w:sz w:val="24"/>
          <w:szCs w:val="24"/>
        </w:rPr>
        <w:t>реконструкцией и анализом ценностных установок,  норм  и  традиций  народов,  относящихся  к  разным культурам, исторических деятелей или социально-политических организаций, которые представлены в документе, а также с выявлением ценностных установок самого автора документа;</w:t>
      </w:r>
    </w:p>
    <w:p w:rsidR="00607B7E" w:rsidRDefault="00607B7E" w:rsidP="00607B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sz w:val="24"/>
          <w:szCs w:val="24"/>
        </w:rPr>
        <w:t>четвертого  уровня  представляют  собой  критику  источника.</w:t>
      </w:r>
    </w:p>
    <w:p w:rsidR="00607B7E" w:rsidRDefault="00607B7E" w:rsidP="00607B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sz w:val="24"/>
          <w:szCs w:val="24"/>
        </w:rPr>
        <w:t>пятого  уровня  завершают  системный  анализ  исторического текста и проясняют его ценность в изучении конкретной темы или в исследовании учебной проблемы</w:t>
      </w:r>
    </w:p>
    <w:p w:rsidR="00607B7E" w:rsidRDefault="00607B7E" w:rsidP="00607B7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B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607B7E">
        <w:rPr>
          <w:rFonts w:ascii="Times New Roman" w:hAnsi="Times New Roman" w:cs="Times New Roman"/>
          <w:b/>
          <w:sz w:val="28"/>
          <w:szCs w:val="28"/>
        </w:rPr>
        <w:t xml:space="preserve">Иллюстрации. </w:t>
      </w:r>
    </w:p>
    <w:p w:rsidR="00AF331B" w:rsidRDefault="00607B7E" w:rsidP="00AF33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B7E">
        <w:rPr>
          <w:rFonts w:ascii="Times New Roman" w:hAnsi="Times New Roman" w:cs="Times New Roman"/>
          <w:sz w:val="24"/>
          <w:szCs w:val="24"/>
        </w:rPr>
        <w:t>иллюстрациях</w:t>
      </w:r>
      <w:r>
        <w:rPr>
          <w:rFonts w:ascii="Times New Roman" w:hAnsi="Times New Roman" w:cs="Times New Roman"/>
          <w:sz w:val="24"/>
          <w:szCs w:val="24"/>
        </w:rPr>
        <w:t xml:space="preserve"> редко </w:t>
      </w:r>
      <w:r w:rsidRPr="00607B7E">
        <w:rPr>
          <w:rFonts w:ascii="Times New Roman" w:hAnsi="Times New Roman" w:cs="Times New Roman"/>
          <w:sz w:val="24"/>
          <w:szCs w:val="24"/>
        </w:rPr>
        <w:t xml:space="preserve"> видят источники исторической информации, равнозначные печатным текстам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31B">
        <w:rPr>
          <w:rFonts w:ascii="Times New Roman" w:hAnsi="Times New Roman" w:cs="Times New Roman"/>
          <w:sz w:val="24"/>
          <w:szCs w:val="24"/>
        </w:rPr>
        <w:t xml:space="preserve"> Это ф</w:t>
      </w:r>
      <w:r w:rsidR="00AF331B" w:rsidRPr="00AF331B">
        <w:rPr>
          <w:rFonts w:ascii="Times New Roman" w:hAnsi="Times New Roman" w:cs="Times New Roman"/>
          <w:sz w:val="24"/>
          <w:szCs w:val="24"/>
        </w:rPr>
        <w:t>отографические снимки, сделанные в тот самый  период  времени,  о  котором  рассказывает  учебник;  плакаты, карикатуры  и  произведения  живописи,  где  время  создания  картины, в  близкий  к  событию  период  или  значительно  позж</w:t>
      </w:r>
      <w:r w:rsidR="00AF331B">
        <w:rPr>
          <w:rFonts w:ascii="Times New Roman" w:hAnsi="Times New Roman" w:cs="Times New Roman"/>
          <w:sz w:val="24"/>
          <w:szCs w:val="24"/>
        </w:rPr>
        <w:t xml:space="preserve">е. Субъективный, авторский характер, поэтому должно быть критическое отношение. </w:t>
      </w:r>
      <w:r w:rsidR="00AF331B" w:rsidRPr="00AF331B">
        <w:rPr>
          <w:rFonts w:ascii="Times New Roman" w:hAnsi="Times New Roman" w:cs="Times New Roman"/>
          <w:sz w:val="24"/>
          <w:szCs w:val="24"/>
        </w:rPr>
        <w:t>К</w:t>
      </w:r>
      <w:r w:rsidR="00AF331B" w:rsidRPr="00AF331B">
        <w:rPr>
          <w:rFonts w:ascii="Times New Roman" w:hAnsi="Times New Roman" w:cs="Times New Roman"/>
          <w:sz w:val="24"/>
          <w:szCs w:val="24"/>
        </w:rPr>
        <w:t>артина успешно используется учителями «в качестве зрительной опоры, материализованной  иллюстрации,  эмоционального  эффекта,  объекта выявления деталей, самостоятельного источника новых знаний, средства моделирования схем</w:t>
      </w:r>
      <w:r w:rsidR="00AF33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7B7E" w:rsidRPr="00607B7E" w:rsidRDefault="00AF331B" w:rsidP="00AF331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331B">
        <w:rPr>
          <w:rFonts w:ascii="Times New Roman" w:hAnsi="Times New Roman" w:cs="Times New Roman"/>
          <w:sz w:val="24"/>
          <w:szCs w:val="24"/>
        </w:rPr>
        <w:t xml:space="preserve">  контексте  современных  целей  общего  исторического  образования важно подвести учеников к пониманию того, что в любой картине существует  авторская  позиция  художника,  научить  школьников  эту позицию  обнаруживать  и  на  этом  основании  вступать  в  диалог  с  художником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7B7E" w:rsidRPr="006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4E"/>
    <w:multiLevelType w:val="hybridMultilevel"/>
    <w:tmpl w:val="7B9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61FC"/>
    <w:multiLevelType w:val="hybridMultilevel"/>
    <w:tmpl w:val="A55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65B"/>
    <w:multiLevelType w:val="hybridMultilevel"/>
    <w:tmpl w:val="933CE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2F"/>
    <w:rsid w:val="000F4B44"/>
    <w:rsid w:val="003D2770"/>
    <w:rsid w:val="00470D2F"/>
    <w:rsid w:val="004C43A2"/>
    <w:rsid w:val="00607B7E"/>
    <w:rsid w:val="006E52BD"/>
    <w:rsid w:val="00A92DBE"/>
    <w:rsid w:val="00A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Люда</cp:lastModifiedBy>
  <cp:revision>3</cp:revision>
  <dcterms:created xsi:type="dcterms:W3CDTF">2021-10-18T02:03:00Z</dcterms:created>
  <dcterms:modified xsi:type="dcterms:W3CDTF">2021-10-18T03:33:00Z</dcterms:modified>
</cp:coreProperties>
</file>