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62" w:rsidRPr="00351D62" w:rsidRDefault="00351D62" w:rsidP="00351D62">
      <w:r w:rsidRPr="00351D62">
        <w:t xml:space="preserve">Экскурсия – важная форма </w:t>
      </w:r>
      <w:proofErr w:type="spellStart"/>
      <w:r w:rsidRPr="00351D62">
        <w:t>учебно</w:t>
      </w:r>
      <w:proofErr w:type="spellEnd"/>
      <w:r w:rsidRPr="00351D62">
        <w:t xml:space="preserve"> – воспитательской деятельности, которая позволяет в естественной обстановке знакомить учащихся с природными и культурными объектами. В условиях распространения </w:t>
      </w:r>
      <w:proofErr w:type="spellStart"/>
      <w:r w:rsidRPr="00351D62">
        <w:t>Covid</w:t>
      </w:r>
      <w:proofErr w:type="spellEnd"/>
      <w:r w:rsidRPr="00351D62">
        <w:t>- 19 обычные экскурсии с выездом в музеи, театры стали невозможны. Поэтому возникла идея пеших прогулок по своему городу. </w:t>
      </w:r>
    </w:p>
    <w:p w:rsidR="00351D62" w:rsidRPr="00351D62" w:rsidRDefault="00351D62" w:rsidP="00351D62">
      <w:pPr>
        <w:rPr>
          <w:b/>
          <w:sz w:val="28"/>
          <w:szCs w:val="28"/>
        </w:rPr>
      </w:pPr>
      <w:r w:rsidRPr="00351D62">
        <w:rPr>
          <w:b/>
          <w:sz w:val="28"/>
          <w:szCs w:val="28"/>
        </w:rPr>
        <w:t xml:space="preserve">Тема: Мой город - Мытищи. </w:t>
      </w:r>
      <w:proofErr w:type="gramStart"/>
      <w:r w:rsidRPr="00351D62">
        <w:rPr>
          <w:b/>
          <w:sz w:val="28"/>
          <w:szCs w:val="28"/>
        </w:rPr>
        <w:t>(Цикл из 6 экскурсий.</w:t>
      </w:r>
      <w:proofErr w:type="gramEnd"/>
      <w:r w:rsidRPr="00351D62">
        <w:rPr>
          <w:b/>
          <w:sz w:val="28"/>
          <w:szCs w:val="28"/>
        </w:rPr>
        <w:t xml:space="preserve"> </w:t>
      </w:r>
      <w:proofErr w:type="gramStart"/>
      <w:r w:rsidRPr="00351D62">
        <w:rPr>
          <w:b/>
          <w:sz w:val="28"/>
          <w:szCs w:val="28"/>
        </w:rPr>
        <w:t>Пешие и велосипедные) </w:t>
      </w:r>
      <w:proofErr w:type="gramEnd"/>
    </w:p>
    <w:p w:rsidR="00351D62" w:rsidRPr="00351D62" w:rsidRDefault="00351D62" w:rsidP="00351D62">
      <w:pPr>
        <w:rPr>
          <w:b/>
        </w:rPr>
      </w:pPr>
      <w:r w:rsidRPr="00351D62">
        <w:rPr>
          <w:b/>
        </w:rPr>
        <w:t>Цели: </w:t>
      </w:r>
    </w:p>
    <w:p w:rsidR="00351D62" w:rsidRPr="00351D62" w:rsidRDefault="00351D62" w:rsidP="00351D62">
      <w:r w:rsidRPr="00351D62">
        <w:t>1. Продолжить изучать историю и природу своего края, посещая основные достопримечательности;</w:t>
      </w:r>
    </w:p>
    <w:p w:rsidR="00351D62" w:rsidRPr="00351D62" w:rsidRDefault="00351D62" w:rsidP="00351D62">
      <w:r w:rsidRPr="00351D62">
        <w:t> 2. Физическое развитие, так как экскурсии предусматривают продолжительные маршруты на свежем воздухе.</w:t>
      </w:r>
    </w:p>
    <w:p w:rsidR="00351D62" w:rsidRPr="00351D62" w:rsidRDefault="00351D62" w:rsidP="00351D62">
      <w:r w:rsidRPr="00351D62">
        <w:t xml:space="preserve"> 3. Продолжить формировать </w:t>
      </w:r>
      <w:proofErr w:type="gramStart"/>
      <w:r w:rsidRPr="00351D62">
        <w:t>дружеские</w:t>
      </w:r>
      <w:proofErr w:type="gramEnd"/>
      <w:r w:rsidRPr="00351D62">
        <w:t xml:space="preserve"> отношение между одноклассниками. </w:t>
      </w:r>
    </w:p>
    <w:p w:rsidR="00351D62" w:rsidRPr="00351D62" w:rsidRDefault="00351D62" w:rsidP="00351D62">
      <w:r w:rsidRPr="00351D62">
        <w:rPr>
          <w:b/>
        </w:rPr>
        <w:t>Задачи</w:t>
      </w:r>
      <w:r w:rsidRPr="00351D62">
        <w:t>:</w:t>
      </w:r>
    </w:p>
    <w:p w:rsidR="00351D62" w:rsidRPr="00351D62" w:rsidRDefault="00351D62" w:rsidP="00351D62">
      <w:r w:rsidRPr="00351D62">
        <w:t> - знать и понимать, почему так названы улицы города, кому и почему поставлены памятники нашего города</w:t>
      </w:r>
    </w:p>
    <w:p w:rsidR="00351D62" w:rsidRPr="00351D62" w:rsidRDefault="00351D62" w:rsidP="00351D62">
      <w:r w:rsidRPr="00351D62">
        <w:t>- понимать, что история Мытищ неразрывно связана с историей России;</w:t>
      </w:r>
    </w:p>
    <w:p w:rsidR="00351D62" w:rsidRPr="00351D62" w:rsidRDefault="00351D62" w:rsidP="00351D62">
      <w:r w:rsidRPr="00351D62">
        <w:t>- воспитание патриотизма, уважения к своему прошлому и настоящему;</w:t>
      </w:r>
    </w:p>
    <w:p w:rsidR="00351D62" w:rsidRPr="00351D62" w:rsidRDefault="00351D62" w:rsidP="00351D62">
      <w:r w:rsidRPr="00351D62">
        <w:t>- понимать, что мы несёт большую ответственность за сохранение достижений прошлого;</w:t>
      </w:r>
    </w:p>
    <w:p w:rsidR="00351D62" w:rsidRPr="00351D62" w:rsidRDefault="00351D62" w:rsidP="00351D62">
      <w:r w:rsidRPr="00351D62">
        <w:t>- закрепить знания о природе родного края;</w:t>
      </w:r>
    </w:p>
    <w:p w:rsidR="00351D62" w:rsidRPr="00351D62" w:rsidRDefault="00351D62" w:rsidP="00351D62">
      <w:r w:rsidRPr="00351D62">
        <w:t>- развивать эмоциональн</w:t>
      </w:r>
      <w:proofErr w:type="gramStart"/>
      <w:r w:rsidRPr="00351D62">
        <w:t>о-</w:t>
      </w:r>
      <w:proofErr w:type="gramEnd"/>
      <w:r w:rsidRPr="00351D62">
        <w:t xml:space="preserve"> эстетические чувства, умение видеть и понимать красоту природы;</w:t>
      </w:r>
    </w:p>
    <w:p w:rsidR="00351D62" w:rsidRPr="00351D62" w:rsidRDefault="00351D62" w:rsidP="00351D62">
      <w:r w:rsidRPr="00351D62">
        <w:t xml:space="preserve">- продолжать воспитывать умение </w:t>
      </w:r>
      <w:proofErr w:type="spellStart"/>
      <w:r w:rsidRPr="00351D62">
        <w:t>йвзаимодействия</w:t>
      </w:r>
      <w:proofErr w:type="spellEnd"/>
      <w:r w:rsidRPr="00351D62">
        <w:t xml:space="preserve"> между одноклассниками;</w:t>
      </w:r>
    </w:p>
    <w:p w:rsidR="00351D62" w:rsidRPr="00351D62" w:rsidRDefault="00351D62" w:rsidP="00351D62">
      <w:r w:rsidRPr="00351D62">
        <w:t>- продолжить формирование благоприятного микроклимата в классном коллективе, развитие коммуникативных навыков. </w:t>
      </w:r>
    </w:p>
    <w:p w:rsidR="00351D62" w:rsidRPr="00351D62" w:rsidRDefault="00351D62" w:rsidP="00351D62">
      <w:pPr>
        <w:rPr>
          <w:b/>
        </w:rPr>
      </w:pPr>
      <w:r w:rsidRPr="00351D62">
        <w:rPr>
          <w:b/>
        </w:rPr>
        <w:t>Темы экскурсий:</w:t>
      </w:r>
    </w:p>
    <w:p w:rsidR="00351D62" w:rsidRPr="00351D62" w:rsidRDefault="00351D62" w:rsidP="00351D62">
      <w:pPr>
        <w:numPr>
          <w:ilvl w:val="0"/>
          <w:numId w:val="1"/>
        </w:numPr>
      </w:pPr>
      <w:r w:rsidRPr="00351D62">
        <w:t>Река Яуза - история и настоящее (пешеходная экскурсия 3 часа) </w:t>
      </w:r>
    </w:p>
    <w:p w:rsidR="00351D62" w:rsidRPr="00351D62" w:rsidRDefault="00351D62" w:rsidP="00351D62">
      <w:pPr>
        <w:numPr>
          <w:ilvl w:val="0"/>
          <w:numId w:val="1"/>
        </w:numPr>
      </w:pPr>
      <w:r w:rsidRPr="00351D62">
        <w:t xml:space="preserve">Мытищи и храм в </w:t>
      </w:r>
      <w:proofErr w:type="spellStart"/>
      <w:r w:rsidRPr="00351D62">
        <w:t>Тайницком</w:t>
      </w:r>
      <w:proofErr w:type="spellEnd"/>
      <w:proofErr w:type="gramStart"/>
      <w:r w:rsidRPr="00351D62">
        <w:t>.(</w:t>
      </w:r>
      <w:proofErr w:type="gramEnd"/>
      <w:r w:rsidRPr="00351D62">
        <w:t xml:space="preserve"> С посещением памятника Николаю II) (велосипедная экскурсия 2 часа) </w:t>
      </w:r>
    </w:p>
    <w:p w:rsidR="00351D62" w:rsidRPr="00351D62" w:rsidRDefault="00351D62" w:rsidP="00351D62">
      <w:pPr>
        <w:numPr>
          <w:ilvl w:val="0"/>
          <w:numId w:val="1"/>
        </w:numPr>
      </w:pPr>
      <w:r w:rsidRPr="00351D62">
        <w:t xml:space="preserve">Улицы и памятники </w:t>
      </w:r>
      <w:proofErr w:type="spellStart"/>
      <w:r w:rsidRPr="00351D62">
        <w:t>гп</w:t>
      </w:r>
      <w:proofErr w:type="spellEnd"/>
      <w:r w:rsidRPr="00351D62">
        <w:t xml:space="preserve"> Мытищи (Юбилейная, </w:t>
      </w:r>
      <w:proofErr w:type="spellStart"/>
      <w:r w:rsidRPr="00351D62">
        <w:t>Лётная</w:t>
      </w:r>
      <w:proofErr w:type="gramStart"/>
      <w:r w:rsidRPr="00351D62">
        <w:t>,С</w:t>
      </w:r>
      <w:proofErr w:type="gramEnd"/>
      <w:r w:rsidRPr="00351D62">
        <w:t>укромка</w:t>
      </w:r>
      <w:proofErr w:type="spellEnd"/>
      <w:r w:rsidRPr="00351D62">
        <w:t xml:space="preserve"> 3 часа) </w:t>
      </w:r>
    </w:p>
    <w:p w:rsidR="00351D62" w:rsidRPr="00351D62" w:rsidRDefault="00351D62" w:rsidP="00351D62">
      <w:pPr>
        <w:numPr>
          <w:ilvl w:val="0"/>
          <w:numId w:val="1"/>
        </w:numPr>
      </w:pPr>
      <w:r w:rsidRPr="00351D62">
        <w:t xml:space="preserve">Центральный парк культуры и отдыха </w:t>
      </w:r>
      <w:proofErr w:type="spellStart"/>
      <w:r w:rsidRPr="00351D62">
        <w:t>гп</w:t>
      </w:r>
      <w:proofErr w:type="spellEnd"/>
      <w:r w:rsidRPr="00351D62">
        <w:t xml:space="preserve"> Мытищи (пешеходная экскурсия 2 часа) </w:t>
      </w:r>
    </w:p>
    <w:p w:rsidR="00351D62" w:rsidRPr="00351D62" w:rsidRDefault="00351D62" w:rsidP="00351D62">
      <w:pPr>
        <w:numPr>
          <w:ilvl w:val="0"/>
          <w:numId w:val="1"/>
        </w:numPr>
      </w:pPr>
      <w:r w:rsidRPr="00351D62">
        <w:t xml:space="preserve">Улицы и памятники </w:t>
      </w:r>
      <w:proofErr w:type="spellStart"/>
      <w:r w:rsidRPr="00351D62">
        <w:t>гп</w:t>
      </w:r>
      <w:proofErr w:type="spellEnd"/>
      <w:r w:rsidRPr="00351D62">
        <w:t xml:space="preserve"> Мытищи </w:t>
      </w:r>
      <w:proofErr w:type="gramStart"/>
      <w:r w:rsidRPr="00351D62">
        <w:t xml:space="preserve">( </w:t>
      </w:r>
      <w:proofErr w:type="gramEnd"/>
      <w:r w:rsidRPr="00351D62">
        <w:t>Терешковой, Щербакова, Крупской, Матросова 2 часа) (пешеходная экскурсия) </w:t>
      </w:r>
    </w:p>
    <w:p w:rsidR="00351D62" w:rsidRPr="00351D62" w:rsidRDefault="00351D62" w:rsidP="00351D62">
      <w:pPr>
        <w:numPr>
          <w:ilvl w:val="0"/>
          <w:numId w:val="1"/>
        </w:numPr>
      </w:pPr>
      <w:r w:rsidRPr="00351D62">
        <w:t xml:space="preserve">Лесопарк  </w:t>
      </w:r>
      <w:proofErr w:type="gramStart"/>
      <w:r w:rsidRPr="00351D62">
        <w:t xml:space="preserve">( </w:t>
      </w:r>
      <w:proofErr w:type="gramEnd"/>
      <w:r w:rsidRPr="00351D62">
        <w:t>велосипедная экскурсия 2 часа) </w:t>
      </w:r>
    </w:p>
    <w:p w:rsidR="00351D62" w:rsidRPr="00351D62" w:rsidRDefault="00351D62" w:rsidP="00351D62">
      <w:r w:rsidRPr="00351D62">
        <w:t> </w:t>
      </w:r>
    </w:p>
    <w:p w:rsidR="00351D62" w:rsidRPr="00351D62" w:rsidRDefault="00351D62" w:rsidP="00351D62">
      <w:r w:rsidRPr="00351D62">
        <w:lastRenderedPageBreak/>
        <w:t>План проведения экскурсий:</w:t>
      </w:r>
    </w:p>
    <w:p w:rsidR="00351D62" w:rsidRPr="00351D62" w:rsidRDefault="00351D62" w:rsidP="00351D62">
      <w:pPr>
        <w:numPr>
          <w:ilvl w:val="0"/>
          <w:numId w:val="2"/>
        </w:numPr>
      </w:pPr>
      <w:r w:rsidRPr="00351D62">
        <w:t>Организационно-мотивационная часть. Учитель сообщает учащимся тему, цель, задачи экскурсии, знакомит с основными вопросами и объектами экскурсии, напоминает о технике безопасности.</w:t>
      </w:r>
    </w:p>
    <w:p w:rsidR="00351D62" w:rsidRPr="00351D62" w:rsidRDefault="00351D62" w:rsidP="00351D62">
      <w:pPr>
        <w:numPr>
          <w:ilvl w:val="0"/>
          <w:numId w:val="2"/>
        </w:numPr>
      </w:pPr>
      <w:r w:rsidRPr="00351D62">
        <w:t>Актуализация опорных знаний.</w:t>
      </w:r>
    </w:p>
    <w:p w:rsidR="00351D62" w:rsidRPr="00351D62" w:rsidRDefault="00351D62" w:rsidP="00351D62">
      <w:pPr>
        <w:numPr>
          <w:ilvl w:val="0"/>
          <w:numId w:val="2"/>
        </w:numPr>
      </w:pPr>
      <w:r w:rsidRPr="00351D62">
        <w:t>Сама экскурсия. (План в приложении 1,2,3,4,5,6) </w:t>
      </w:r>
    </w:p>
    <w:p w:rsidR="00351D62" w:rsidRPr="00351D62" w:rsidRDefault="00351D62" w:rsidP="00351D62">
      <w:pPr>
        <w:numPr>
          <w:ilvl w:val="0"/>
          <w:numId w:val="2"/>
        </w:numPr>
      </w:pPr>
      <w:r w:rsidRPr="00351D62">
        <w:t>Обобщение и систематизации знаний. Ученики делятся своими впечатлениями</w:t>
      </w:r>
    </w:p>
    <w:p w:rsidR="00351D62" w:rsidRPr="00351D62" w:rsidRDefault="00351D62" w:rsidP="00351D62">
      <w:pPr>
        <w:numPr>
          <w:ilvl w:val="0"/>
          <w:numId w:val="2"/>
        </w:numPr>
      </w:pPr>
      <w:r w:rsidRPr="00351D62">
        <w:t>Итоги в виде творческих заданий. Стенгазета, презентация. </w:t>
      </w:r>
    </w:p>
    <w:p w:rsidR="00351D62" w:rsidRPr="00351D62" w:rsidRDefault="00351D62" w:rsidP="00351D62">
      <w:r w:rsidRPr="00351D62">
        <w:t>Эффективность. </w:t>
      </w:r>
    </w:p>
    <w:p w:rsidR="00351D62" w:rsidRPr="00351D62" w:rsidRDefault="00351D62" w:rsidP="00351D62">
      <w:r w:rsidRPr="00351D62">
        <w:t>Экскурсионная работа помогает в воспитании творческой личности, в воспитании человека, выходящего в жизнь с осознанием собственной ответственности за совершаемые им поступки, с активной гражданской позицией. </w:t>
      </w:r>
    </w:p>
    <w:p w:rsidR="00351D62" w:rsidRPr="00351D62" w:rsidRDefault="00351D62" w:rsidP="00351D62">
      <w:r w:rsidRPr="00351D62">
        <w:t>Результат:</w:t>
      </w:r>
    </w:p>
    <w:p w:rsidR="00351D62" w:rsidRPr="00351D62" w:rsidRDefault="00351D62" w:rsidP="00351D62">
      <w:pPr>
        <w:numPr>
          <w:ilvl w:val="0"/>
          <w:numId w:val="3"/>
        </w:numPr>
      </w:pPr>
      <w:r w:rsidRPr="00351D62">
        <w:t>заинтересованность учеников;</w:t>
      </w:r>
    </w:p>
    <w:p w:rsidR="00351D62" w:rsidRPr="00351D62" w:rsidRDefault="00351D62" w:rsidP="00351D62">
      <w:pPr>
        <w:numPr>
          <w:ilvl w:val="0"/>
          <w:numId w:val="3"/>
        </w:numPr>
      </w:pPr>
      <w:r w:rsidRPr="00351D62">
        <w:t>формирование активной гражданской позиции;</w:t>
      </w:r>
    </w:p>
    <w:p w:rsidR="00351D62" w:rsidRPr="00351D62" w:rsidRDefault="00351D62" w:rsidP="00351D62">
      <w:pPr>
        <w:numPr>
          <w:ilvl w:val="0"/>
          <w:numId w:val="4"/>
        </w:numPr>
      </w:pPr>
      <w:r w:rsidRPr="00351D62">
        <w:t>высокая степень удовлетворённости родителей обучающихся работой школы;</w:t>
      </w:r>
    </w:p>
    <w:p w:rsidR="00351D62" w:rsidRPr="00351D62" w:rsidRDefault="00351D62" w:rsidP="00351D62">
      <w:pPr>
        <w:numPr>
          <w:ilvl w:val="0"/>
          <w:numId w:val="4"/>
        </w:numPr>
      </w:pPr>
      <w:r w:rsidRPr="00351D62">
        <w:t>позитивный настрой педагогов. </w:t>
      </w:r>
    </w:p>
    <w:p w:rsidR="00351D62" w:rsidRPr="00351D62" w:rsidRDefault="00351D62" w:rsidP="00351D62">
      <w:r w:rsidRPr="00351D62">
        <w:t> Приложение 1.</w:t>
      </w:r>
    </w:p>
    <w:p w:rsidR="00351D62" w:rsidRPr="00351D62" w:rsidRDefault="00351D62" w:rsidP="00351D62">
      <w:r w:rsidRPr="00351D62">
        <w:drawing>
          <wp:inline distT="0" distB="0" distL="0" distR="0">
            <wp:extent cx="1762125" cy="2362200"/>
            <wp:effectExtent l="0" t="0" r="9525" b="0"/>
            <wp:docPr id="6" name="Рисунок 6" descr="https://lh3.googleusercontent.com/8ehJoYdQSyrODnHywRFB40DBG_IjLjynccHs8vV2aUFQZCET4wxmcIYail96n3JV0n9zNblpX-vwICs2exvRExNFzQx4xRMSZIGaVhQLo0-GwwiE9PAsXcnpx1j-Cnz3gYIUUWJC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8ehJoYdQSyrODnHywRFB40DBG_IjLjynccHs8vV2aUFQZCET4wxmcIYail96n3JV0n9zNblpX-vwICs2exvRExNFzQx4xRMSZIGaVhQLo0-GwwiE9PAsXcnpx1j-Cnz3gYIUUWJC=s16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62" w:rsidRPr="00351D62" w:rsidRDefault="00351D62" w:rsidP="00351D62">
      <w:r w:rsidRPr="00351D62">
        <w:t xml:space="preserve">Город Мытищи образовался на реке Яуза. Это левый приток Москвы - реки, в пределах нашей столицы он самый крупный. Длина - 48 км. Яуза упоминается в летописи под 1156 годом как </w:t>
      </w:r>
      <w:proofErr w:type="spellStart"/>
      <w:r w:rsidRPr="00351D62">
        <w:t>Ауза</w:t>
      </w:r>
      <w:proofErr w:type="spellEnd"/>
      <w:r w:rsidRPr="00351D62">
        <w:t xml:space="preserve">. В. Н. Топоров сопоставляет название реки с балтийскими словами — латышским </w:t>
      </w:r>
      <w:proofErr w:type="spellStart"/>
      <w:r w:rsidRPr="00351D62">
        <w:t>Auzes</w:t>
      </w:r>
      <w:proofErr w:type="spellEnd"/>
      <w:r w:rsidRPr="00351D62">
        <w:t xml:space="preserve"> и латышским </w:t>
      </w:r>
      <w:proofErr w:type="spellStart"/>
      <w:r w:rsidRPr="00351D62">
        <w:t>апеллятивом</w:t>
      </w:r>
      <w:proofErr w:type="spellEnd"/>
      <w:r w:rsidRPr="00351D62">
        <w:t xml:space="preserve"> </w:t>
      </w:r>
      <w:proofErr w:type="spellStart"/>
      <w:r w:rsidRPr="00351D62">
        <w:t>auzajs</w:t>
      </w:r>
      <w:proofErr w:type="spellEnd"/>
      <w:r w:rsidRPr="00351D62">
        <w:t xml:space="preserve">, </w:t>
      </w:r>
      <w:proofErr w:type="spellStart"/>
      <w:r w:rsidRPr="00351D62">
        <w:t>auzaine</w:t>
      </w:r>
      <w:proofErr w:type="spellEnd"/>
      <w:r w:rsidRPr="00351D62">
        <w:t xml:space="preserve"> и др. в значении «стебель овса, ость, солома». Название может происходить от *</w:t>
      </w:r>
      <w:proofErr w:type="spellStart"/>
      <w:r w:rsidRPr="00351D62">
        <w:t>vǫz</w:t>
      </w:r>
      <w:proofErr w:type="spellEnd"/>
      <w:r w:rsidRPr="00351D62">
        <w:t xml:space="preserve">- (узел, вязать) с приставкой </w:t>
      </w:r>
      <w:proofErr w:type="spellStart"/>
      <w:r w:rsidRPr="00351D62">
        <w:t>ja</w:t>
      </w:r>
      <w:proofErr w:type="spellEnd"/>
      <w:r w:rsidRPr="00351D62">
        <w:t>-, то есть «связывающая река. </w:t>
      </w:r>
    </w:p>
    <w:p w:rsidR="00351D62" w:rsidRPr="00351D62" w:rsidRDefault="00351D62" w:rsidP="00351D62">
      <w:r w:rsidRPr="00351D62">
        <w:lastRenderedPageBreak/>
        <w:t xml:space="preserve">С рекой связано и название нашего города. Мыт - это плата, </w:t>
      </w:r>
      <w:proofErr w:type="spellStart"/>
      <w:r w:rsidRPr="00351D62">
        <w:t>взымавшаяся</w:t>
      </w:r>
      <w:proofErr w:type="spellEnd"/>
      <w:r w:rsidRPr="00351D62">
        <w:t xml:space="preserve"> с торговцев, которые шли от Яузы к </w:t>
      </w:r>
      <w:proofErr w:type="spellStart"/>
      <w:r w:rsidRPr="00351D62">
        <w:t>Клязьме</w:t>
      </w:r>
      <w:proofErr w:type="spellEnd"/>
      <w:r w:rsidRPr="00351D62">
        <w:t>, таща свой товар волоком. Это был самый короткий путь из Москвы во Владимир, главный город того времени. Часто в местах волока ставили специальную избу для сбора мыта с купцов. Тут же можно было арендовать лошадей для облегчения переброски товаров.</w:t>
      </w:r>
    </w:p>
    <w:p w:rsidR="00351D62" w:rsidRPr="00351D62" w:rsidRDefault="00351D62" w:rsidP="00351D62">
      <w:r w:rsidRPr="00351D62">
        <w:t>Приложение 2.</w:t>
      </w:r>
    </w:p>
    <w:p w:rsidR="00351D62" w:rsidRPr="00351D62" w:rsidRDefault="00351D62" w:rsidP="00351D62">
      <w:r w:rsidRPr="00351D62">
        <w:drawing>
          <wp:inline distT="0" distB="0" distL="0" distR="0">
            <wp:extent cx="1552575" cy="2247900"/>
            <wp:effectExtent l="0" t="0" r="9525" b="0"/>
            <wp:docPr id="5" name="Рисунок 5" descr="https://lh4.googleusercontent.com/5F64S5OSejahHo041yLe8JNKvu2VnMZEeQLBcJ-3heJT9Wu4ZtqKi43rHsr5tpeP4RGRWNIU78GEzU_A8GOroohdaAL3gLc0qalZxErgo23hgHuZcB1JyDej_exLc8VPmqUnybZo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5F64S5OSejahHo041yLe8JNKvu2VnMZEeQLBcJ-3heJT9Wu4ZtqKi43rHsr5tpeP4RGRWNIU78GEzU_A8GOroohdaAL3gLc0qalZxErgo23hgHuZcB1JyDej_exLc8VPmqUnybZo=s1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62" w:rsidRPr="00351D62" w:rsidRDefault="00351D62" w:rsidP="00351D62">
      <w:r w:rsidRPr="00351D62">
        <w:t xml:space="preserve"> Храм Благовещения Пресвятой Богородицы в селе </w:t>
      </w:r>
      <w:proofErr w:type="spellStart"/>
      <w:r w:rsidRPr="00351D62">
        <w:t>Тайнинском</w:t>
      </w:r>
      <w:proofErr w:type="spellEnd"/>
      <w:r w:rsidRPr="00351D62">
        <w:t xml:space="preserve">. Первые упоминания о деревянной церкви </w:t>
      </w:r>
      <w:proofErr w:type="gramStart"/>
      <w:r w:rsidRPr="00351D62">
        <w:t>при государевом путевом дворце</w:t>
      </w:r>
      <w:proofErr w:type="gramEnd"/>
      <w:r w:rsidRPr="00351D62">
        <w:t xml:space="preserve"> на дороге к Троице-Сергиеву монастырю относятся к 1628 году.</w:t>
      </w:r>
    </w:p>
    <w:p w:rsidR="00351D62" w:rsidRPr="00351D62" w:rsidRDefault="00351D62" w:rsidP="00351D62">
      <w:r w:rsidRPr="00351D62">
        <w:t>В 1675 году по указу царя Алексея Михайловича на месте деревянного храма началось строительство каменной церкви, которое завершилось в 1677 году. Церковь входила в состав дворцового комплекса путевого дворца.</w:t>
      </w:r>
    </w:p>
    <w:p w:rsidR="00351D62" w:rsidRPr="00351D62" w:rsidRDefault="00351D62" w:rsidP="00351D62">
      <w:r w:rsidRPr="00351D62">
        <w:t xml:space="preserve">В 1929 году безбожными властями храм был закрыт и осквернён: в нём </w:t>
      </w:r>
      <w:proofErr w:type="gramStart"/>
      <w:r w:rsidRPr="00351D62">
        <w:t>разместили клуб</w:t>
      </w:r>
      <w:proofErr w:type="gramEnd"/>
      <w:r w:rsidRPr="00351D62">
        <w:t>, потом хлебный магазин, общежитие, мясной цех, склад утильсырья, фабрику декоративной игрушки, столярную мастерскую.</w:t>
      </w:r>
    </w:p>
    <w:p w:rsidR="00351D62" w:rsidRPr="00351D62" w:rsidRDefault="00351D62" w:rsidP="00351D62">
      <w:r w:rsidRPr="00351D62">
        <w:t>В сентябре 1989 года храм возвращён Русской православной церкви, заново освящён и открыт для богослужений. </w:t>
      </w:r>
    </w:p>
    <w:p w:rsidR="00351D62" w:rsidRPr="00351D62" w:rsidRDefault="00351D62" w:rsidP="00351D62">
      <w:r w:rsidRPr="00351D62">
        <w:t>Улица Благовещенская названа так в честь храма. </w:t>
      </w:r>
    </w:p>
    <w:p w:rsidR="00351D62" w:rsidRPr="00351D62" w:rsidRDefault="00351D62" w:rsidP="00351D62">
      <w:r w:rsidRPr="00351D62">
        <w:t>Памятник Николаю II. </w:t>
      </w:r>
    </w:p>
    <w:p w:rsidR="00351D62" w:rsidRPr="00351D62" w:rsidRDefault="00351D62" w:rsidP="00351D62">
      <w:r w:rsidRPr="00351D62">
        <w:t xml:space="preserve">В 1613 году </w:t>
      </w:r>
      <w:proofErr w:type="gramStart"/>
      <w:r w:rsidRPr="00351D62">
        <w:t>на</w:t>
      </w:r>
      <w:proofErr w:type="gramEnd"/>
      <w:r w:rsidRPr="00351D62">
        <w:t xml:space="preserve"> </w:t>
      </w:r>
      <w:proofErr w:type="gramStart"/>
      <w:r w:rsidRPr="00351D62">
        <w:t>Земским</w:t>
      </w:r>
      <w:proofErr w:type="gramEnd"/>
      <w:r w:rsidRPr="00351D62">
        <w:t xml:space="preserve"> соборе был избран первый из династии Романовых Михаил Романов. Николай II  стал последним представителем этой династии на русском престоле. 1917 году произошла революция. Монархия была свергнута и в нашей стране </w:t>
      </w:r>
      <w:proofErr w:type="spellStart"/>
      <w:r w:rsidRPr="00351D62">
        <w:t>дээ</w:t>
      </w:r>
      <w:proofErr w:type="spellEnd"/>
      <w:r w:rsidRPr="00351D62">
        <w:t xml:space="preserve"> утвердилась республика. Советское государство. Судьба последнего императора оказалась трагичной. Его самого и всю его семью расстреляли. Погибли его дочери Татьяна, Ольга, Анастасия, Мария, сын Алексей, жена. </w:t>
      </w:r>
    </w:p>
    <w:p w:rsidR="00351D62" w:rsidRPr="00351D62" w:rsidRDefault="00351D62" w:rsidP="00351D62">
      <w:r w:rsidRPr="00351D62">
        <w:t xml:space="preserve">Улица Борисовка названа в честь левого притока реки </w:t>
      </w:r>
      <w:proofErr w:type="spellStart"/>
      <w:r w:rsidRPr="00351D62">
        <w:t>Сукромка</w:t>
      </w:r>
      <w:proofErr w:type="spellEnd"/>
      <w:r w:rsidRPr="00351D62">
        <w:t>, которая впадает в Яузу. </w:t>
      </w:r>
    </w:p>
    <w:p w:rsidR="00351D62" w:rsidRPr="00351D62" w:rsidRDefault="00351D62" w:rsidP="00351D62">
      <w:r w:rsidRPr="00351D62">
        <w:t>Приложение 3.</w:t>
      </w:r>
    </w:p>
    <w:p w:rsidR="00351D62" w:rsidRPr="00351D62" w:rsidRDefault="00351D62" w:rsidP="00351D62">
      <w:r w:rsidRPr="00351D62">
        <w:lastRenderedPageBreak/>
        <w:drawing>
          <wp:inline distT="0" distB="0" distL="0" distR="0">
            <wp:extent cx="1809750" cy="2876550"/>
            <wp:effectExtent l="0" t="0" r="0" b="0"/>
            <wp:docPr id="4" name="Рисунок 4" descr="https://lh4.googleusercontent.com/pj5krYL0dbC3PbBo2aqaTIzSDaGI2bnm5kEBMDyam9VRuDGsAQ7dWWlnxgpaEID-hlJxKAycoirysJJswpIQX7JvPZXkaCNmNpKFjfeuaauKO3t1CjcUM1gwatnNUL4W0ODpID9P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pj5krYL0dbC3PbBo2aqaTIzSDaGI2bnm5kEBMDyam9VRuDGsAQ7dWWlnxgpaEID-hlJxKAycoirysJJswpIQX7JvPZXkaCNmNpKFjfeuaauKO3t1CjcUM1gwatnNUL4W0ODpID9P=s1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62" w:rsidRPr="00351D62" w:rsidRDefault="00351D62" w:rsidP="00351D62">
      <w:r w:rsidRPr="00351D62">
        <w:t xml:space="preserve">Мытищи - очень красивый город Подмосковья, в котором много всяких достопримечательностей. И вот некоторые из них. Памятник Водопроводу. В Москве не хватало питьевой воды. Екатерина II велела разыскать ключи недалеко от столицы и построить водопровод. Вода из Мытищ ей очень понравилась. Громовой ключ мог этим обеспечить столицу. Первоначально водопровод был деревянный, было построено 3 </w:t>
      </w:r>
      <w:proofErr w:type="gramStart"/>
      <w:r w:rsidRPr="00351D62">
        <w:t>каменных</w:t>
      </w:r>
      <w:proofErr w:type="gramEnd"/>
      <w:r w:rsidRPr="00351D62">
        <w:t xml:space="preserve"> акведука. Но вода не доходила до центра. Позже проложили трубы. Памятник Водопроводу построили в 2004 году. Сейчас это чудо занимает 1 место в рейтинге самых необычных памятников России. А вот улица Юбилейная с водопроводом не связана, её так назвали в  честь годовщины Октябрьской революции. </w:t>
      </w:r>
    </w:p>
    <w:p w:rsidR="00351D62" w:rsidRPr="00351D62" w:rsidRDefault="00351D62" w:rsidP="00351D62">
      <w:r w:rsidRPr="00351D62">
        <w:t xml:space="preserve">Памятник Нине </w:t>
      </w:r>
      <w:proofErr w:type="spellStart"/>
      <w:r w:rsidRPr="00351D62">
        <w:t>Распоповой</w:t>
      </w:r>
      <w:proofErr w:type="spellEnd"/>
      <w:r w:rsidRPr="00351D62">
        <w:t>. Знаменитая лётчица летала на простом кукурузнике. Но фанерный самолёт был недоступен для  немецких радаров. Нападая ночью, эскадрилья получила название "ночные ведьмы". Немцы их боялись и ненавидели.</w:t>
      </w:r>
    </w:p>
    <w:p w:rsidR="00351D62" w:rsidRPr="00351D62" w:rsidRDefault="00351D62" w:rsidP="00351D62">
      <w:r w:rsidRPr="00351D62">
        <w:t xml:space="preserve">Перед библиотекой им. </w:t>
      </w:r>
      <w:proofErr w:type="spellStart"/>
      <w:r w:rsidRPr="00351D62">
        <w:t>Кедрина</w:t>
      </w:r>
      <w:proofErr w:type="spellEnd"/>
      <w:r w:rsidRPr="00351D62">
        <w:t xml:space="preserve"> находится  бюст поэта. Часть своей жизни он провёл в Мытищах, работая в газете при заводе Метровагонмаш. Писал стихи, исторические и сатирические произведения. </w:t>
      </w:r>
    </w:p>
    <w:p w:rsidR="00351D62" w:rsidRPr="00351D62" w:rsidRDefault="00351D62" w:rsidP="00351D62">
      <w:r w:rsidRPr="00351D62">
        <w:t xml:space="preserve">Улица Летная названа так в честь авиаклуба, который проводил здесь свои занятия. Обучившись </w:t>
      </w:r>
      <w:proofErr w:type="gramStart"/>
      <w:r w:rsidRPr="00351D62">
        <w:t>лётного</w:t>
      </w:r>
      <w:proofErr w:type="gramEnd"/>
      <w:r w:rsidRPr="00351D62">
        <w:t xml:space="preserve"> делу, новоявленные пилоты сражались за Родину в Великой Отечественной войне. Им посвящён памятник самолёту на перекрестке дорог </w:t>
      </w:r>
      <w:proofErr w:type="gramStart"/>
      <w:r w:rsidRPr="00351D62">
        <w:t>Лётной</w:t>
      </w:r>
      <w:proofErr w:type="gramEnd"/>
      <w:r w:rsidRPr="00351D62">
        <w:t xml:space="preserve"> и </w:t>
      </w:r>
      <w:proofErr w:type="spellStart"/>
      <w:r w:rsidRPr="00351D62">
        <w:t>Сукромки</w:t>
      </w:r>
      <w:proofErr w:type="spellEnd"/>
      <w:r w:rsidRPr="00351D62">
        <w:t>. </w:t>
      </w:r>
    </w:p>
    <w:p w:rsidR="00351D62" w:rsidRPr="00351D62" w:rsidRDefault="00351D62" w:rsidP="00351D62">
      <w:r w:rsidRPr="00351D62">
        <w:t xml:space="preserve">Улица </w:t>
      </w:r>
      <w:proofErr w:type="spellStart"/>
      <w:r w:rsidRPr="00351D62">
        <w:t>Сукромка</w:t>
      </w:r>
      <w:proofErr w:type="spellEnd"/>
      <w:r w:rsidRPr="00351D62">
        <w:t xml:space="preserve"> так названа в честь реки, притока Яузы. </w:t>
      </w:r>
    </w:p>
    <w:p w:rsidR="00351D62" w:rsidRPr="00351D62" w:rsidRDefault="00351D62" w:rsidP="00351D62">
      <w:r w:rsidRPr="00351D62">
        <w:t>В сквере Стрекалова установлен одноимённый памятник знаменитому космонавту. Родился он в Мытищах, закончил МГТУ им Баумана, занимался созданием и ремонтом спутников земли. Совершил 5 полётов в космос. Дважды получил героя Советского Союза.</w:t>
      </w:r>
    </w:p>
    <w:p w:rsidR="00351D62" w:rsidRPr="00351D62" w:rsidRDefault="00351D62" w:rsidP="00351D62">
      <w:r w:rsidRPr="00351D62">
        <w:t> Приложение 4.</w:t>
      </w:r>
    </w:p>
    <w:p w:rsidR="00351D62" w:rsidRPr="00351D62" w:rsidRDefault="00351D62" w:rsidP="00351D62">
      <w:r w:rsidRPr="00351D62">
        <w:lastRenderedPageBreak/>
        <w:drawing>
          <wp:inline distT="0" distB="0" distL="0" distR="0">
            <wp:extent cx="2057400" cy="2085975"/>
            <wp:effectExtent l="0" t="0" r="0" b="9525"/>
            <wp:docPr id="3" name="Рисунок 3" descr="https://lh5.googleusercontent.com/NXbcdGYppcHSSZJdooaIbiqIPc-zOcCSGwq3jvllSZbx64lT5-KPNwQN4WWiGUzDL0_IQjzfmBmYrOStG-0-72dGtnQS8CZ4wjPxvCUbmMXe-Tq7kH3Ri7R5DQ3ntRMDxQREO04Z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NXbcdGYppcHSSZJdooaIbiqIPc-zOcCSGwq3jvllSZbx64lT5-KPNwQN4WWiGUzDL0_IQjzfmBmYrOStG-0-72dGtnQS8CZ4wjPxvCUbmMXe-Tq7kH3Ri7R5DQ3ntRMDxQREO04Z=s16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62" w:rsidRPr="00351D62" w:rsidRDefault="00351D62" w:rsidP="00351D62">
      <w:r w:rsidRPr="00351D62">
        <w:t>Памятник, погибшим при исполнении воинского и служебного долга и в локальных конфликтах. Работа скульптора А.В. Волошина. Наша страна оказывала помощь другим государствам в наведении порядка в этих странах. Советские и российские военнослужащие в период с 1936 по 2008 годы участвовали в 47 зарубежных конфликтах на территории 22 стран. 14 тысяч солдат и офицеров не вернулись с афганской войны. Корея, Вьетнам, Египет, Мозамбик, Ангола.</w:t>
      </w:r>
    </w:p>
    <w:p w:rsidR="00351D62" w:rsidRPr="00351D62" w:rsidRDefault="00351D62" w:rsidP="00351D62">
      <w:r w:rsidRPr="00351D62">
        <w:t xml:space="preserve">Скульптурная композиция «Габровская кошка» Адриана </w:t>
      </w:r>
      <w:proofErr w:type="spellStart"/>
      <w:r w:rsidRPr="00351D62">
        <w:t>Новакова</w:t>
      </w:r>
      <w:proofErr w:type="spellEnd"/>
      <w:r w:rsidRPr="00351D62">
        <w:t xml:space="preserve"> приехала в Мытищи из болгарского города Габрово. Она подарена </w:t>
      </w:r>
      <w:proofErr w:type="spellStart"/>
      <w:r w:rsidRPr="00351D62">
        <w:t>мытищинцам</w:t>
      </w:r>
      <w:proofErr w:type="spellEnd"/>
      <w:r w:rsidRPr="00351D62">
        <w:t xml:space="preserve"> в 2013 году в честь 10-летия установления партнерских связей между городами-побратимами. Бронзовая фигура бесхвостой кошки – символ города Габрово. Дело в том, что Габрово - столица сатиры и юмора в Болгарии. На вопрос о том, почему животное без хвоста, авторы отшутились: </w:t>
      </w:r>
      <w:proofErr w:type="spellStart"/>
      <w:r w:rsidRPr="00351D62">
        <w:t>габровцы</w:t>
      </w:r>
      <w:proofErr w:type="spellEnd"/>
      <w:r w:rsidRPr="00351D62">
        <w:t xml:space="preserve"> отрезают хвосты своим кошкам, чтобы они быстрее выходили из дома, дверь быстрее закрывалась, и тепло не уходило из дома.</w:t>
      </w:r>
    </w:p>
    <w:p w:rsidR="00351D62" w:rsidRPr="00351D62" w:rsidRDefault="00351D62" w:rsidP="00351D62">
      <w:r w:rsidRPr="00351D62">
        <w:t>Мемориальный комплекс «Вечный огонь» и памятник «Землякам-</w:t>
      </w:r>
      <w:proofErr w:type="spellStart"/>
      <w:r w:rsidRPr="00351D62">
        <w:t>мытищинцам</w:t>
      </w:r>
      <w:proofErr w:type="spellEnd"/>
      <w:r w:rsidRPr="00351D62">
        <w:t xml:space="preserve"> во славу их ратного и трудового подвига» были открыты 9 мая 1995 года - к 50-летию празднования победы. Комплекс славы, сооруженный по проекту архитекторов И.А. Каткова, Е.А. </w:t>
      </w:r>
      <w:proofErr w:type="spellStart"/>
      <w:r w:rsidRPr="00351D62">
        <w:t>Ужакиной</w:t>
      </w:r>
      <w:proofErr w:type="spellEnd"/>
      <w:r w:rsidRPr="00351D62">
        <w:t xml:space="preserve">, Э.А. </w:t>
      </w:r>
      <w:proofErr w:type="spellStart"/>
      <w:r w:rsidRPr="00351D62">
        <w:t>Марданяна</w:t>
      </w:r>
      <w:proofErr w:type="spellEnd"/>
      <w:r w:rsidRPr="00351D62">
        <w:t xml:space="preserve"> и Р.А. Платоновой. </w:t>
      </w:r>
    </w:p>
    <w:p w:rsidR="00351D62" w:rsidRPr="00351D62" w:rsidRDefault="00351D62" w:rsidP="00351D62">
      <w:r w:rsidRPr="00351D62">
        <w:t xml:space="preserve">45 тысяч </w:t>
      </w:r>
      <w:proofErr w:type="spellStart"/>
      <w:r w:rsidRPr="00351D62">
        <w:t>мытищинцев</w:t>
      </w:r>
      <w:proofErr w:type="spellEnd"/>
      <w:r w:rsidRPr="00351D62">
        <w:t xml:space="preserve"> защищали родину в Великой Отечественной войне. Героями Советского Союза стали 41 воин. Полными кавалерами ордена славы 4 человека. Более 12 тысяч </w:t>
      </w:r>
      <w:proofErr w:type="spellStart"/>
      <w:r w:rsidRPr="00351D62">
        <w:t>мытищинцев</w:t>
      </w:r>
      <w:proofErr w:type="spellEnd"/>
      <w:r w:rsidRPr="00351D62">
        <w:t xml:space="preserve"> не вернулись с полей сражений, более шести тысяч человек пропали без вести. Имена </w:t>
      </w:r>
      <w:proofErr w:type="gramStart"/>
      <w:r w:rsidRPr="00351D62">
        <w:t>павших</w:t>
      </w:r>
      <w:proofErr w:type="gramEnd"/>
      <w:r w:rsidRPr="00351D62">
        <w:t xml:space="preserve"> героев-</w:t>
      </w:r>
      <w:proofErr w:type="spellStart"/>
      <w:r w:rsidRPr="00351D62">
        <w:t>мытищинцев</w:t>
      </w:r>
      <w:proofErr w:type="spellEnd"/>
      <w:r w:rsidRPr="00351D62">
        <w:t xml:space="preserve"> свято хранятся в народной памяти. </w:t>
      </w:r>
    </w:p>
    <w:p w:rsidR="00351D62" w:rsidRPr="00351D62" w:rsidRDefault="00351D62" w:rsidP="00351D62">
      <w:r w:rsidRPr="00351D62">
        <w:t xml:space="preserve"> Ладья. В XI–XIV веках на </w:t>
      </w:r>
      <w:proofErr w:type="spellStart"/>
      <w:r w:rsidRPr="00351D62">
        <w:t>Мытищинском</w:t>
      </w:r>
      <w:proofErr w:type="spellEnd"/>
      <w:r w:rsidRPr="00351D62">
        <w:t xml:space="preserve"> волоке торговые суда разгружали и тащили по берегу 7-8 километров, затем спускали на воду и снова загружали. С купцов в княжескую казну собирали пошлину за проезд и провоз товаров - мыт. Хотя судоходство по Яузе прекратилось, в названии города сохранилась память о том времени.</w:t>
      </w:r>
    </w:p>
    <w:p w:rsidR="00351D62" w:rsidRPr="00351D62" w:rsidRDefault="00351D62" w:rsidP="00351D62">
      <w:r w:rsidRPr="00351D62">
        <w:t>Приложение 5.</w:t>
      </w:r>
    </w:p>
    <w:p w:rsidR="00351D62" w:rsidRPr="00351D62" w:rsidRDefault="00351D62" w:rsidP="00351D62"/>
    <w:p w:rsidR="00351D62" w:rsidRPr="00351D62" w:rsidRDefault="00351D62" w:rsidP="00351D62">
      <w:r w:rsidRPr="00351D62">
        <w:lastRenderedPageBreak/>
        <w:t> </w:t>
      </w:r>
      <w:r w:rsidRPr="00351D62">
        <w:drawing>
          <wp:inline distT="0" distB="0" distL="0" distR="0">
            <wp:extent cx="1724025" cy="2581275"/>
            <wp:effectExtent l="0" t="0" r="9525" b="9525"/>
            <wp:docPr id="2" name="Рисунок 2" descr="https://lh3.googleusercontent.com/nKFDK1Mh4pHTy0TICvOxC6cv0T-X_MY2ASSV4IhebJQK-ucwQAQrYNYl5Zp8rKNAJqIkss4h95fPkdUCpYIY4Ttjzap__ETH3HjQoUhYugu0zOHzfz6AsAj1-TY2l5R-phq2zdCj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nKFDK1Mh4pHTy0TICvOxC6cv0T-X_MY2ASSV4IhebJQK-ucwQAQrYNYl5Zp8rKNAJqIkss4h95fPkdUCpYIY4Ttjzap__ETH3HjQoUhYugu0zOHzfz6AsAj1-TY2l5R-phq2zdCj=s1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62" w:rsidRPr="00351D62" w:rsidRDefault="00351D62" w:rsidP="00351D62"/>
    <w:p w:rsidR="00351D62" w:rsidRPr="00351D62" w:rsidRDefault="00351D62" w:rsidP="00351D62">
      <w:r w:rsidRPr="00351D62">
        <w:t>Улица Надежды Крупской. </w:t>
      </w:r>
    </w:p>
    <w:p w:rsidR="00351D62" w:rsidRPr="00351D62" w:rsidRDefault="00351D62" w:rsidP="00351D62">
      <w:r w:rsidRPr="00351D62">
        <w:t>  В конце 1940-х годов Мытищи переживали вспле</w:t>
      </w:r>
      <w:proofErr w:type="gramStart"/>
      <w:r w:rsidRPr="00351D62">
        <w:t>ск в св</w:t>
      </w:r>
      <w:proofErr w:type="gramEnd"/>
      <w:r w:rsidRPr="00351D62">
        <w:t>оём развитии. В те годы во всех городах Советского Союза шло массовое строительство малоэтажных домов высотой 2 - 3 этажа. Сначала дома строились дома пленными немцами, позже уже русскими.</w:t>
      </w:r>
    </w:p>
    <w:p w:rsidR="00351D62" w:rsidRPr="00351D62" w:rsidRDefault="00351D62" w:rsidP="00351D62">
      <w:r w:rsidRPr="00351D62">
        <w:t xml:space="preserve"> В подвале дома 8 по </w:t>
      </w:r>
      <w:proofErr w:type="gramStart"/>
      <w:r w:rsidRPr="00351D62">
        <w:t>Лётной</w:t>
      </w:r>
      <w:proofErr w:type="gramEnd"/>
      <w:r w:rsidRPr="00351D62">
        <w:t>, где сейчас находится боксёрский клуб имени Игоря Высоцкого, изначально находился клуб с кинозалом, танцевальными, спортивными и прочими культурными кружками.</w:t>
      </w:r>
    </w:p>
    <w:p w:rsidR="00351D62" w:rsidRPr="00351D62" w:rsidRDefault="00351D62" w:rsidP="00351D62">
      <w:r w:rsidRPr="00351D62">
        <w:t>Надежда Крупская - жена Владимира Ленина. После революции 1917 года занималась вопросами воспитания молодежи. С золотой медалью окончила женскую гимназию, была учителем. Была не просто женой, а другом и соратником. </w:t>
      </w:r>
    </w:p>
    <w:p w:rsidR="00351D62" w:rsidRPr="00351D62" w:rsidRDefault="00351D62" w:rsidP="00351D62">
      <w:r w:rsidRPr="00351D62">
        <w:t xml:space="preserve">Улица Матросова. Совершил подвиг. Погиб в бою 27 февраля 1943г. в районе деревни Чернушки </w:t>
      </w:r>
      <w:proofErr w:type="spellStart"/>
      <w:r w:rsidRPr="00351D62">
        <w:t>Локнянского</w:t>
      </w:r>
      <w:proofErr w:type="spellEnd"/>
      <w:r w:rsidRPr="00351D62">
        <w:t xml:space="preserve"> района Калининской (в </w:t>
      </w:r>
      <w:proofErr w:type="spellStart"/>
      <w:r w:rsidRPr="00351D62">
        <w:t>н.в</w:t>
      </w:r>
      <w:proofErr w:type="spellEnd"/>
      <w:r w:rsidRPr="00351D62">
        <w:t>. Псковской) области, закрыв своим телом амбразуру дзота противника.</w:t>
      </w:r>
    </w:p>
    <w:p w:rsidR="00351D62" w:rsidRPr="00351D62" w:rsidRDefault="00351D62" w:rsidP="00351D62">
      <w:r w:rsidRPr="00351D62">
        <w:t xml:space="preserve">Улица Щербакова. Октябрь 1941 года. </w:t>
      </w:r>
      <w:proofErr w:type="spellStart"/>
      <w:r w:rsidRPr="00351D62">
        <w:t>Мытищинский</w:t>
      </w:r>
      <w:proofErr w:type="spellEnd"/>
      <w:r w:rsidRPr="00351D62">
        <w:t xml:space="preserve"> вагоностроительный завод вместе с другими оборонными предприятиями срочно эвакуировали за Урал. В городе была очень напряженная обстановка. В эти дни всеобщей неразберихи всю полноту ответственности за положение дел в Москве и ближайших окрестностях столицы взял на себя первый секретарь Московского обкома партии Александр Сергеевич Щербаков. С первых дней войны партийную работу он совмещал с должностью начальника </w:t>
      </w:r>
      <w:proofErr w:type="spellStart"/>
      <w:r w:rsidRPr="00351D62">
        <w:t>Совинформбюро</w:t>
      </w:r>
      <w:proofErr w:type="spellEnd"/>
      <w:r w:rsidRPr="00351D62">
        <w:t xml:space="preserve">. Это ведомство составляло и передавало сводки о положении на фронтах и работе тыла для радио, газет и журналов. В его составе работала специальная группа, состоявшая из лучших советских писателей, которых Щербаков знал </w:t>
      </w:r>
      <w:proofErr w:type="spellStart"/>
      <w:r w:rsidRPr="00351D62">
        <w:t>лично</w:t>
      </w:r>
      <w:proofErr w:type="gramStart"/>
      <w:r w:rsidRPr="00351D62">
        <w:t>.В</w:t>
      </w:r>
      <w:proofErr w:type="spellEnd"/>
      <w:proofErr w:type="gramEnd"/>
      <w:r w:rsidRPr="00351D62">
        <w:t xml:space="preserve"> 1942 году было образовано Главное политическое управление Красной армии, которое возглавил Щербаков, оставаясь при этом начальником </w:t>
      </w:r>
      <w:proofErr w:type="spellStart"/>
      <w:r w:rsidRPr="00351D62">
        <w:t>Совинформбюро</w:t>
      </w:r>
      <w:proofErr w:type="spellEnd"/>
      <w:r w:rsidRPr="00351D62">
        <w:t xml:space="preserve"> и первым секретарем Московского обкома партии.  В 1943-м к этим должностям добавилась еще одна – заведующий отделом международной информации ЦК ВК</w:t>
      </w:r>
      <w:proofErr w:type="gramStart"/>
      <w:r w:rsidRPr="00351D62">
        <w:t>П(</w:t>
      </w:r>
      <w:proofErr w:type="gramEnd"/>
      <w:r w:rsidRPr="00351D62">
        <w:t>б). В том же году ему присвоено воинское звание генерал-полковника. Война и жизнь для А.С. Щербакова закончились одновременно. В ночь с 9 на 10 мая 1945-го он скончался.</w:t>
      </w:r>
    </w:p>
    <w:p w:rsidR="00351D62" w:rsidRPr="00351D62" w:rsidRDefault="00351D62" w:rsidP="00351D62">
      <w:bookmarkStart w:id="0" w:name="_GoBack"/>
      <w:bookmarkEnd w:id="0"/>
      <w:r w:rsidRPr="00351D62">
        <w:lastRenderedPageBreak/>
        <w:t>Улица Валентины Терешковой. Эта первая женщин</w:t>
      </w:r>
      <w:proofErr w:type="gramStart"/>
      <w:r w:rsidRPr="00351D62">
        <w:t>а-</w:t>
      </w:r>
      <w:proofErr w:type="gramEnd"/>
      <w:r w:rsidRPr="00351D62">
        <w:t xml:space="preserve"> космонавт. Она ещё жива, депутат в Государственной Думе. </w:t>
      </w:r>
    </w:p>
    <w:p w:rsidR="00351D62" w:rsidRPr="00351D62" w:rsidRDefault="00351D62" w:rsidP="00351D62"/>
    <w:p w:rsidR="00351D62" w:rsidRPr="00351D62" w:rsidRDefault="00351D62" w:rsidP="00351D62">
      <w:r w:rsidRPr="00351D62">
        <w:t>Приложение 6.</w:t>
      </w:r>
    </w:p>
    <w:p w:rsidR="00351D62" w:rsidRPr="00351D62" w:rsidRDefault="00351D62" w:rsidP="00351D62">
      <w:r w:rsidRPr="00351D62">
        <w:drawing>
          <wp:inline distT="0" distB="0" distL="0" distR="0">
            <wp:extent cx="1952625" cy="1647825"/>
            <wp:effectExtent l="0" t="0" r="9525" b="9525"/>
            <wp:docPr id="1" name="Рисунок 1" descr="https://lh4.googleusercontent.com/C7wN6cGW9Nrt7vJe5kP0PP6mtehCmFUARLDNzYSeg_tqpPP7Q0p6XmHI3KEltFbP4R9trS66lGFRTU05lrKYKKozg1ycOEXpHBZ4tyJab9lPCKyX8WsZwxM9N-mH-v8woQ4yWPeF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C7wN6cGW9Nrt7vJe5kP0PP6mtehCmFUARLDNzYSeg_tqpPP7Q0p6XmHI3KEltFbP4R9trS66lGFRTU05lrKYKKozg1ycOEXpHBZ4tyJab9lPCKyX8WsZwxM9N-mH-v8woQ4yWPeF=s16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62" w:rsidRPr="00351D62" w:rsidRDefault="00351D62" w:rsidP="00351D62">
      <w:r w:rsidRPr="00351D62">
        <w:t>Велосипедный маршрут. </w:t>
      </w:r>
    </w:p>
    <w:p w:rsidR="00351D62" w:rsidRPr="00351D62" w:rsidRDefault="00351D62" w:rsidP="00351D62">
      <w:r w:rsidRPr="00351D62">
        <w:t>Обобщающий разговор о предыдущих экскурсиях. Викторина, пикник. </w:t>
      </w:r>
    </w:p>
    <w:p w:rsidR="00435285" w:rsidRDefault="00351D62"/>
    <w:sectPr w:rsidR="0043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9E3"/>
    <w:multiLevelType w:val="multilevel"/>
    <w:tmpl w:val="CE2C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97F1B"/>
    <w:multiLevelType w:val="multilevel"/>
    <w:tmpl w:val="E154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43866"/>
    <w:multiLevelType w:val="multilevel"/>
    <w:tmpl w:val="BA44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A13FE2"/>
    <w:multiLevelType w:val="multilevel"/>
    <w:tmpl w:val="0F3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61"/>
    <w:rsid w:val="00041061"/>
    <w:rsid w:val="00351D62"/>
    <w:rsid w:val="0062781F"/>
    <w:rsid w:val="007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1583</Words>
  <Characters>9028</Characters>
  <Application>Microsoft Office Word</Application>
  <DocSecurity>0</DocSecurity>
  <Lines>75</Lines>
  <Paragraphs>21</Paragraphs>
  <ScaleCrop>false</ScaleCrop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2021-10-22T11:07:00Z</dcterms:created>
  <dcterms:modified xsi:type="dcterms:W3CDTF">2021-10-22T11:08:00Z</dcterms:modified>
</cp:coreProperties>
</file>